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AEF2" w14:textId="391FCB89" w:rsidR="00765C0D" w:rsidRPr="009C1DAA" w:rsidRDefault="00765C0D">
      <w:pPr>
        <w:rPr>
          <w:lang w:val="ru-RU"/>
        </w:rPr>
      </w:pPr>
      <w:bookmarkStart w:id="0" w:name="_Hlk70577855"/>
      <w:bookmarkEnd w:id="0"/>
      <w:r>
        <w:rPr>
          <w:noProof/>
          <w:lang w:val="ru-RU"/>
        </w:rPr>
        <w:drawing>
          <wp:inline distT="0" distB="0" distL="0" distR="0" wp14:anchorId="562F99DD" wp14:editId="7B2E9B6F">
            <wp:extent cx="526732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4E564" w14:textId="1DCCCCDD" w:rsidR="00765C0D" w:rsidRPr="00765C0D" w:rsidRDefault="00765C0D" w:rsidP="00765C0D">
      <w:pPr>
        <w:jc w:val="center"/>
        <w:rPr>
          <w:rFonts w:ascii="Arial" w:hAnsi="Arial" w:cs="Arial"/>
          <w:b/>
          <w:bCs/>
          <w:sz w:val="28"/>
          <w:szCs w:val="36"/>
        </w:rPr>
      </w:pPr>
      <w:r w:rsidRPr="000507F3">
        <w:rPr>
          <w:rFonts w:ascii="Arial" w:hAnsi="Arial" w:cs="Arial"/>
          <w:b/>
          <w:bCs/>
          <w:sz w:val="28"/>
          <w:szCs w:val="36"/>
          <w:lang w:val="ru-RU"/>
        </w:rPr>
        <w:t xml:space="preserve">Напольная акустика </w:t>
      </w:r>
      <w:r w:rsidRPr="000507F3">
        <w:rPr>
          <w:rFonts w:ascii="Arial" w:hAnsi="Arial" w:cs="Arial"/>
          <w:b/>
          <w:bCs/>
          <w:sz w:val="28"/>
          <w:szCs w:val="36"/>
        </w:rPr>
        <w:t>OT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-</w:t>
      </w:r>
      <w:r w:rsidRPr="000507F3">
        <w:rPr>
          <w:rFonts w:ascii="Arial" w:hAnsi="Arial" w:cs="Arial"/>
          <w:b/>
          <w:bCs/>
          <w:sz w:val="28"/>
          <w:szCs w:val="36"/>
        </w:rPr>
        <w:t>SPF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2</w:t>
      </w:r>
      <w:r>
        <w:rPr>
          <w:rFonts w:ascii="Arial" w:hAnsi="Arial" w:cs="Arial"/>
          <w:b/>
          <w:bCs/>
          <w:sz w:val="28"/>
          <w:szCs w:val="36"/>
        </w:rPr>
        <w:t>4</w:t>
      </w:r>
    </w:p>
    <w:p w14:paraId="4EA2442B" w14:textId="0CCCBE1B" w:rsidR="00E53D74" w:rsidRPr="009C1DAA" w:rsidRDefault="00765C0D">
      <w:pPr>
        <w:rPr>
          <w:lang w:val="ru-RU"/>
        </w:rPr>
      </w:pPr>
      <w:r w:rsidRPr="009C1DAA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8710DCD" wp14:editId="5B1B1212">
            <wp:simplePos x="0" y="0"/>
            <wp:positionH relativeFrom="column">
              <wp:posOffset>1495425</wp:posOffset>
            </wp:positionH>
            <wp:positionV relativeFrom="paragraph">
              <wp:posOffset>26670</wp:posOffset>
            </wp:positionV>
            <wp:extent cx="2287908" cy="3905250"/>
            <wp:effectExtent l="0" t="0" r="0" b="0"/>
            <wp:wrapNone/>
            <wp:docPr id="10" name="图片 10" descr="C:/Users/Administrator/AppData/Local/Temp/picturecompress_20210403172457/output_1.pn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AppData/Local/Temp/picturecompress_20210403172457/output_1.pn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7908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E0CA6" w14:textId="6B8F3BEE" w:rsidR="00E53D74" w:rsidRPr="009C1DAA" w:rsidRDefault="00E53D74">
      <w:pPr>
        <w:rPr>
          <w:lang w:val="ru-RU"/>
        </w:rPr>
      </w:pPr>
    </w:p>
    <w:p w14:paraId="15D80CC8" w14:textId="396C5A30" w:rsidR="00E53D74" w:rsidRPr="009C1DAA" w:rsidRDefault="00E53D74">
      <w:pPr>
        <w:rPr>
          <w:lang w:val="ru-RU"/>
        </w:rPr>
      </w:pPr>
    </w:p>
    <w:p w14:paraId="1C6F0B48" w14:textId="77777777" w:rsidR="00E53D74" w:rsidRPr="009C1DAA" w:rsidRDefault="00E53D74">
      <w:pPr>
        <w:rPr>
          <w:lang w:val="ru-RU"/>
        </w:rPr>
      </w:pPr>
    </w:p>
    <w:p w14:paraId="6B108C97" w14:textId="77777777" w:rsidR="00E53D74" w:rsidRPr="009C1DAA" w:rsidRDefault="00E53D74">
      <w:pPr>
        <w:rPr>
          <w:lang w:val="ru-RU"/>
        </w:rPr>
      </w:pPr>
    </w:p>
    <w:p w14:paraId="74EE68F9" w14:textId="77777777" w:rsidR="00E53D74" w:rsidRPr="009C1DAA" w:rsidRDefault="00E53D74">
      <w:pPr>
        <w:rPr>
          <w:lang w:val="ru-RU"/>
        </w:rPr>
      </w:pPr>
    </w:p>
    <w:p w14:paraId="793E1CDA" w14:textId="77777777" w:rsidR="00E53D74" w:rsidRPr="009C1DAA" w:rsidRDefault="00E53D74">
      <w:pPr>
        <w:rPr>
          <w:lang w:val="ru-RU"/>
        </w:rPr>
      </w:pPr>
    </w:p>
    <w:p w14:paraId="5EE5D5E6" w14:textId="77777777" w:rsidR="00E53D74" w:rsidRPr="009C1DAA" w:rsidRDefault="00E53D74">
      <w:pPr>
        <w:rPr>
          <w:lang w:val="ru-RU"/>
        </w:rPr>
      </w:pPr>
    </w:p>
    <w:p w14:paraId="324BB864" w14:textId="77777777" w:rsidR="00E53D74" w:rsidRPr="009C1DAA" w:rsidRDefault="00E53D74">
      <w:pPr>
        <w:rPr>
          <w:lang w:val="ru-RU"/>
        </w:rPr>
      </w:pPr>
    </w:p>
    <w:p w14:paraId="1DED9405" w14:textId="77777777" w:rsidR="00E53D74" w:rsidRPr="009C1DAA" w:rsidRDefault="00E53D74">
      <w:pPr>
        <w:rPr>
          <w:lang w:val="ru-RU"/>
        </w:rPr>
      </w:pPr>
    </w:p>
    <w:p w14:paraId="3E54466E" w14:textId="77777777" w:rsidR="00E53D74" w:rsidRPr="009C1DAA" w:rsidRDefault="00E53D74">
      <w:pPr>
        <w:rPr>
          <w:lang w:val="ru-RU"/>
        </w:rPr>
      </w:pPr>
    </w:p>
    <w:p w14:paraId="421EAFCB" w14:textId="77777777" w:rsidR="00E53D74" w:rsidRPr="009C1DAA" w:rsidRDefault="00E53D74">
      <w:pPr>
        <w:rPr>
          <w:lang w:val="ru-RU"/>
        </w:rPr>
      </w:pPr>
    </w:p>
    <w:p w14:paraId="2E4AE3AD" w14:textId="77777777" w:rsidR="00E53D74" w:rsidRPr="009C1DAA" w:rsidRDefault="00E53D74">
      <w:pPr>
        <w:rPr>
          <w:lang w:val="ru-RU"/>
        </w:rPr>
      </w:pPr>
    </w:p>
    <w:p w14:paraId="0A0D3107" w14:textId="77777777" w:rsidR="00E53D74" w:rsidRPr="009C1DAA" w:rsidRDefault="00E53D74">
      <w:pPr>
        <w:rPr>
          <w:lang w:val="ru-RU"/>
        </w:rPr>
      </w:pPr>
    </w:p>
    <w:p w14:paraId="371E9077" w14:textId="77777777" w:rsidR="00E53D74" w:rsidRPr="009C1DAA" w:rsidRDefault="00E53D74">
      <w:pPr>
        <w:rPr>
          <w:lang w:val="ru-RU"/>
        </w:rPr>
      </w:pPr>
    </w:p>
    <w:p w14:paraId="370925C1" w14:textId="77777777" w:rsidR="00E53D74" w:rsidRPr="009C1DAA" w:rsidRDefault="00E53D74">
      <w:pPr>
        <w:rPr>
          <w:lang w:val="ru-RU"/>
        </w:rPr>
      </w:pPr>
    </w:p>
    <w:p w14:paraId="74FA3454" w14:textId="77777777" w:rsidR="00E53D74" w:rsidRPr="009C1DAA" w:rsidRDefault="00E53D74">
      <w:pPr>
        <w:rPr>
          <w:lang w:val="ru-RU"/>
        </w:rPr>
      </w:pPr>
    </w:p>
    <w:p w14:paraId="3DB664D7" w14:textId="77777777" w:rsidR="00E53D74" w:rsidRPr="009C1DAA" w:rsidRDefault="00E53D74">
      <w:pPr>
        <w:rPr>
          <w:lang w:val="ru-RU"/>
        </w:rPr>
      </w:pPr>
    </w:p>
    <w:p w14:paraId="19475C5B" w14:textId="77777777" w:rsidR="00E53D74" w:rsidRPr="009C1DAA" w:rsidRDefault="00E53D74">
      <w:pPr>
        <w:rPr>
          <w:lang w:val="ru-RU"/>
        </w:rPr>
      </w:pPr>
    </w:p>
    <w:p w14:paraId="61AED723" w14:textId="77777777" w:rsidR="00E53D74" w:rsidRPr="009C1DAA" w:rsidRDefault="004C021D" w:rsidP="00765C0D">
      <w:pPr>
        <w:jc w:val="center"/>
        <w:rPr>
          <w:b/>
          <w:bCs/>
          <w:sz w:val="52"/>
          <w:szCs w:val="52"/>
          <w:u w:val="single"/>
          <w:lang w:val="ru-RU"/>
        </w:rPr>
      </w:pPr>
      <w:r w:rsidRPr="009C1DAA">
        <w:rPr>
          <w:b/>
          <w:bCs/>
          <w:sz w:val="52"/>
          <w:szCs w:val="52"/>
          <w:u w:val="single"/>
          <w:lang w:val="ru-RU"/>
        </w:rPr>
        <w:t>РУКОВОДСТВО ПО ЭКСПЛУАТАЦИИ И УХОДУ</w:t>
      </w:r>
    </w:p>
    <w:p w14:paraId="0B804FE1" w14:textId="77777777" w:rsidR="00E53D74" w:rsidRPr="009C1DAA" w:rsidRDefault="004C021D">
      <w:pPr>
        <w:spacing w:line="0" w:lineRule="atLeast"/>
        <w:rPr>
          <w:rFonts w:ascii="Calibri" w:eastAsia="Arial" w:hAnsi="Calibri" w:cs="Calibri"/>
          <w:b/>
          <w:sz w:val="24"/>
          <w:lang w:val="ru-RU"/>
        </w:rPr>
      </w:pPr>
      <w:r w:rsidRPr="009C1DAA">
        <w:rPr>
          <w:rFonts w:ascii="Calibri" w:eastAsia="Arial" w:hAnsi="Calibri" w:cs="Calibri"/>
          <w:b/>
          <w:bCs/>
          <w:sz w:val="24"/>
          <w:lang w:val="ru-RU"/>
        </w:rPr>
        <w:t>Информация по технике безопасности</w:t>
      </w:r>
    </w:p>
    <w:p w14:paraId="54852F5F" w14:textId="77777777" w:rsidR="00E53D74" w:rsidRPr="009C1DAA" w:rsidRDefault="00E53D74">
      <w:pPr>
        <w:spacing w:line="175" w:lineRule="exact"/>
        <w:rPr>
          <w:rFonts w:ascii="Calibri" w:eastAsia="Times New Roman" w:hAnsi="Calibri" w:cs="Calibri"/>
          <w:sz w:val="24"/>
          <w:lang w:val="ru-RU"/>
        </w:rPr>
      </w:pPr>
    </w:p>
    <w:p w14:paraId="1477380A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szCs w:val="21"/>
          <w:lang w:val="ru-RU"/>
        </w:rPr>
        <w:t>Внимательно прочитайте руководство перед использованием устройства.</w:t>
      </w:r>
    </w:p>
    <w:p w14:paraId="3CAD9A05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szCs w:val="21"/>
          <w:lang w:val="ru-RU"/>
        </w:rPr>
        <w:t>храните его в надежном месте для использования в будущем.</w:t>
      </w:r>
    </w:p>
    <w:p w14:paraId="6AFA891B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286AC21A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 xml:space="preserve">а. </w:t>
      </w:r>
      <w:r w:rsidRPr="009C1DAA">
        <w:rPr>
          <w:rFonts w:ascii="Calibri" w:eastAsia="Times New Roman" w:hAnsi="Calibri"/>
          <w:szCs w:val="21"/>
          <w:lang w:val="ru-RU"/>
        </w:rPr>
        <w:t>Внутри устройства есть зоны высокого напряжения, которые могут стать причиной травм. Не открывайте устройство. В случае технической неисправности обратитесь в официальный сервисный центр.</w:t>
      </w:r>
    </w:p>
    <w:p w14:paraId="22A52B80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35828EFD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b.</w:t>
      </w:r>
      <w:r w:rsidRPr="009C1DAA">
        <w:rPr>
          <w:rFonts w:ascii="Calibri" w:eastAsia="Times New Roman" w:hAnsi="Calibri"/>
          <w:szCs w:val="21"/>
          <w:lang w:val="ru-RU"/>
        </w:rPr>
        <w:t xml:space="preserve"> Не оставляйте устройство под дождем или во влажных помещениях, чтобы избежать возгорания или поражения электрическим током.</w:t>
      </w:r>
    </w:p>
    <w:p w14:paraId="6CB4504E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c.</w:t>
      </w:r>
      <w:r w:rsidRPr="009C1DAA">
        <w:rPr>
          <w:rFonts w:ascii="Calibri" w:eastAsia="Times New Roman" w:hAnsi="Calibri"/>
          <w:szCs w:val="21"/>
          <w:lang w:val="ru-RU"/>
        </w:rPr>
        <w:t xml:space="preserve"> В этом устройстве используется лазерная система. Во избежание прямого воздействия лазерного луча, не открывайте устройство и не смотрите на лазерный луч.</w:t>
      </w:r>
    </w:p>
    <w:p w14:paraId="5C79BCB7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4549A666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d.</w:t>
      </w:r>
      <w:r w:rsidRPr="009C1DAA">
        <w:rPr>
          <w:rFonts w:ascii="Calibri" w:eastAsia="Times New Roman" w:hAnsi="Calibri"/>
          <w:szCs w:val="21"/>
          <w:lang w:val="ru-RU"/>
        </w:rPr>
        <w:t xml:space="preserve"> Для проведения технического обслуживания обратитесь в официальный сервисный центр.</w:t>
      </w:r>
    </w:p>
    <w:p w14:paraId="358182CD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4483D3F4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e.</w:t>
      </w:r>
      <w:r w:rsidRPr="009C1DAA">
        <w:rPr>
          <w:rFonts w:ascii="Calibri" w:eastAsia="Times New Roman" w:hAnsi="Calibri"/>
          <w:szCs w:val="21"/>
          <w:lang w:val="ru-RU"/>
        </w:rPr>
        <w:t xml:space="preserve"> В случае какого-либо повреждения шнура питания, обратитесь к производителю, поставщику или квалифицированному электрику для его замены.</w:t>
      </w:r>
    </w:p>
    <w:p w14:paraId="10671D8C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5EE53888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 w:val="22"/>
          <w:szCs w:val="22"/>
          <w:lang w:val="ru-RU"/>
        </w:rPr>
        <w:t>Внимание</w:t>
      </w:r>
    </w:p>
    <w:p w14:paraId="1AB6ADD9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а.</w:t>
      </w:r>
      <w:r w:rsidRPr="009C1DAA">
        <w:rPr>
          <w:rFonts w:ascii="Calibri" w:eastAsia="Times New Roman" w:hAnsi="Calibri"/>
          <w:szCs w:val="21"/>
          <w:lang w:val="ru-RU"/>
        </w:rPr>
        <w:t xml:space="preserve"> Не ставьте устройство на неустойчивую поверхность, так как оно может упасть и сломаться или причинить вред людям или домашним животным.</w:t>
      </w:r>
    </w:p>
    <w:p w14:paraId="6D381BA5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1C898387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b.</w:t>
      </w:r>
      <w:r w:rsidRPr="009C1DAA">
        <w:rPr>
          <w:rFonts w:ascii="Calibri" w:eastAsia="Times New Roman" w:hAnsi="Calibri"/>
          <w:szCs w:val="21"/>
          <w:lang w:val="ru-RU"/>
        </w:rPr>
        <w:t xml:space="preserve"> Перед чисткой отключите прибор от сети. Не используйте чистящие жидкости или спреи.</w:t>
      </w:r>
    </w:p>
    <w:p w14:paraId="62878BD0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szCs w:val="21"/>
          <w:lang w:val="ru-RU"/>
        </w:rPr>
        <w:t>Используйте только мягкую влажную ткань.</w:t>
      </w:r>
    </w:p>
    <w:p w14:paraId="050B8621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2625521E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c.</w:t>
      </w:r>
      <w:r w:rsidRPr="009C1DAA">
        <w:rPr>
          <w:rFonts w:ascii="Calibri" w:eastAsia="Times New Roman" w:hAnsi="Calibri"/>
          <w:szCs w:val="21"/>
          <w:lang w:val="ru-RU"/>
        </w:rPr>
        <w:t xml:space="preserve"> Чтобы избежать возможного повреждения оборудования, отключайте его от сети во время бури </w:t>
      </w:r>
      <w:r w:rsidR="009C1DAA" w:rsidRPr="009C1DAA">
        <w:rPr>
          <w:rFonts w:ascii="Calibri" w:eastAsia="Times New Roman" w:hAnsi="Calibri"/>
          <w:szCs w:val="21"/>
          <w:lang w:val="ru-RU"/>
        </w:rPr>
        <w:t>или,</w:t>
      </w:r>
      <w:r w:rsidRPr="009C1DAA">
        <w:rPr>
          <w:rFonts w:ascii="Calibri" w:eastAsia="Times New Roman" w:hAnsi="Calibri"/>
          <w:szCs w:val="21"/>
          <w:lang w:val="ru-RU"/>
        </w:rPr>
        <w:t xml:space="preserve"> когда оно не будет использоваться в течение длительного времени.</w:t>
      </w:r>
    </w:p>
    <w:p w14:paraId="00CC103C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2F977E47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d.</w:t>
      </w:r>
      <w:r w:rsidRPr="009C1DAA">
        <w:rPr>
          <w:rFonts w:ascii="Calibri" w:eastAsia="Times New Roman" w:hAnsi="Calibri"/>
          <w:szCs w:val="21"/>
          <w:lang w:val="ru-RU"/>
        </w:rPr>
        <w:t xml:space="preserve"> Не вставляйте какие-либо предметы в устройство через вентиляционные отверстия, так как это может вызвать короткое замыкание и привести к возгоранию.</w:t>
      </w:r>
      <w:r w:rsidR="00553354" w:rsidRPr="009C1DAA">
        <w:rPr>
          <w:rFonts w:ascii="Calibri" w:eastAsia="Times New Roman" w:hAnsi="Times New Roman"/>
          <w:szCs w:val="21"/>
          <w:lang w:val="ru-RU"/>
        </w:rPr>
        <w:t xml:space="preserve"> </w:t>
      </w:r>
      <w:r w:rsidRPr="009C1DAA">
        <w:rPr>
          <w:rFonts w:ascii="Calibri" w:eastAsia="Times New Roman" w:hAnsi="Calibri"/>
          <w:szCs w:val="21"/>
          <w:lang w:val="ru-RU"/>
        </w:rPr>
        <w:t>Не лейте жидкость на динамик.</w:t>
      </w:r>
    </w:p>
    <w:p w14:paraId="61D43146" w14:textId="77777777" w:rsidR="00E53D74" w:rsidRPr="009C1DAA" w:rsidRDefault="00E53D74" w:rsidP="009C1DAA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24733AB6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b/>
          <w:bCs/>
          <w:szCs w:val="21"/>
          <w:lang w:val="ru-RU"/>
        </w:rPr>
        <w:t>Комплектующие</w:t>
      </w:r>
    </w:p>
    <w:p w14:paraId="73A0260A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szCs w:val="21"/>
          <w:lang w:val="ru-RU"/>
        </w:rPr>
        <w:t>-Динамик</w:t>
      </w:r>
    </w:p>
    <w:p w14:paraId="61E04A3D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szCs w:val="21"/>
          <w:lang w:val="ru-RU"/>
        </w:rPr>
        <w:t>-Руководство пользователя</w:t>
      </w:r>
    </w:p>
    <w:p w14:paraId="748CE2B2" w14:textId="77777777" w:rsidR="00E53D74" w:rsidRPr="009C1DAA" w:rsidRDefault="004C021D" w:rsidP="009C1DAA">
      <w:pPr>
        <w:widowControl/>
        <w:rPr>
          <w:rFonts w:ascii="Calibri" w:eastAsia="Times New Roman" w:hAnsi="Times New Roman"/>
          <w:szCs w:val="21"/>
          <w:lang w:val="ru-RU"/>
        </w:rPr>
      </w:pPr>
      <w:r w:rsidRPr="009C1DAA">
        <w:rPr>
          <w:rFonts w:ascii="Calibri" w:eastAsia="Times New Roman" w:hAnsi="Calibri"/>
          <w:szCs w:val="21"/>
          <w:lang w:val="ru-RU"/>
        </w:rPr>
        <w:t>-Пульт дистанционного управления</w:t>
      </w:r>
    </w:p>
    <w:p w14:paraId="7BB75116" w14:textId="2EAE7E51" w:rsidR="00553354" w:rsidRPr="00765C0D" w:rsidRDefault="004C021D" w:rsidP="00765C0D">
      <w:pPr>
        <w:widowControl/>
        <w:rPr>
          <w:rFonts w:ascii="Calibri" w:eastAsia="Times New Roman" w:hAnsi="Calibri"/>
          <w:szCs w:val="21"/>
          <w:lang w:val="ru-RU"/>
        </w:rPr>
      </w:pPr>
      <w:r w:rsidRPr="009C1DAA">
        <w:rPr>
          <w:rFonts w:ascii="Calibri" w:eastAsia="Times New Roman" w:hAnsi="Calibri"/>
          <w:szCs w:val="21"/>
          <w:lang w:val="ru-RU"/>
        </w:rPr>
        <w:t>-Шнур питания</w:t>
      </w:r>
    </w:p>
    <w:p w14:paraId="2D471DC9" w14:textId="7730B088" w:rsidR="00E53D74" w:rsidRPr="00765C0D" w:rsidRDefault="004C021D" w:rsidP="00765C0D">
      <w:pPr>
        <w:widowControl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  <w:r w:rsidRPr="009C1DAA"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  <w:t>ВВЕДЕНИЕ - ВЕРХНЯЯ ПАНЕЛЬ УПРАВЛЕНИЯ</w:t>
      </w:r>
    </w:p>
    <w:p w14:paraId="1C4E7054" w14:textId="77777777" w:rsidR="00E53D74" w:rsidRPr="009C1DAA" w:rsidRDefault="004C021D">
      <w:pPr>
        <w:jc w:val="center"/>
        <w:rPr>
          <w:rFonts w:ascii="思源黑体 CN Medium" w:eastAsia="思源黑体 CN Medium" w:hAnsi="思源黑体 CN Medium" w:cs="思源黑体 CN Medium"/>
          <w:color w:val="000000"/>
          <w:kern w:val="0"/>
          <w:sz w:val="16"/>
          <w:szCs w:val="16"/>
          <w:lang w:val="ru-RU"/>
        </w:rPr>
      </w:pPr>
      <w:r w:rsidRPr="009C1DAA">
        <w:rPr>
          <w:rFonts w:ascii="思源黑体 CN Medium" w:eastAsia="思源黑体 CN Medium" w:hAnsi="思源黑体 CN Medium" w:cs="思源黑体 CN Medium"/>
          <w:noProof/>
          <w:color w:val="000000"/>
          <w:kern w:val="0"/>
          <w:sz w:val="16"/>
          <w:szCs w:val="16"/>
          <w:lang w:val="ru-RU"/>
        </w:rPr>
        <w:drawing>
          <wp:inline distT="0" distB="0" distL="114300" distR="114300" wp14:anchorId="69712AB3" wp14:editId="3580172E">
            <wp:extent cx="3505200" cy="3435350"/>
            <wp:effectExtent l="0" t="0" r="0" b="12700"/>
            <wp:docPr id="1" name="图片 1" descr="87db68e3f39c0b52eae9ec803b1c6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db68e3f39c0b52eae9ec803b1c6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804DC" w14:textId="77777777" w:rsidR="00553354" w:rsidRPr="009C1DAA" w:rsidRDefault="00553354" w:rsidP="00553354">
      <w:pPr>
        <w:widowControl/>
        <w:jc w:val="left"/>
        <w:rPr>
          <w:rFonts w:ascii="思源黑体 CN Medium" w:eastAsia="思源黑体 CN Medium" w:hAnsi="思源黑体 CN Medium" w:cs="思源黑体 CN Medium"/>
          <w:color w:val="000000"/>
          <w:kern w:val="0"/>
          <w:sz w:val="16"/>
          <w:szCs w:val="16"/>
          <w:lang w:val="ru-RU"/>
        </w:rPr>
      </w:pPr>
    </w:p>
    <w:p w14:paraId="681F2431" w14:textId="77777777" w:rsidR="00E53D74" w:rsidRPr="009C1DAA" w:rsidRDefault="009C1DAA" w:rsidP="00553354">
      <w:pPr>
        <w:widowControl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  <w:r w:rsidRPr="009C1DAA"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  <w:t>ВВЕДЕНИЕ - ВЕРХНЯЯ ПАНЕЛЬ УПРАВЛЕНИЯ</w:t>
      </w:r>
    </w:p>
    <w:p w14:paraId="0DBC5574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>1-2.MIC IN (ВХОД ДЛЯ МИКРОФОНА):</w:t>
      </w: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 РАЗЪЕМ ДЛЯ ПОДКЛЮЧЕНИЯ ПРОВОДНОГО МИКРОФОНА. </w:t>
      </w:r>
    </w:p>
    <w:p w14:paraId="0D26FAF7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>3.LINE IN</w:t>
      </w:r>
    </w:p>
    <w:p w14:paraId="2B769592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4-5.УСТРОЙСТВО ВОСПРОИЗВЕДЕНИЯ КАРТЫ USB/TF: </w:t>
      </w: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ВСТАВЬТЕ КАРТУ USB/TF ДЛЯ ВОСПРОИЗВЕДЕНИЯ </w:t>
      </w:r>
    </w:p>
    <w:p w14:paraId="7F54D295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6. ВХОД 9 В ПОСТОЯННОГО ТОКА: </w:t>
      </w: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>ИСПОЛЬЗУЙТЕ ТОЛЬКО ПЕРЕХОДНИК, ВХОДЯЩИЙ В КОМПЛЕКТ (КРАСНЫЙ - УСТРОЙСТВО ЗАРЯЖАЕТСЯ, ЗЕЛЕНЫЙ - УСТРОЙСТВО ЗАРЯЖЕНО).</w:t>
      </w:r>
    </w:p>
    <w:p w14:paraId="741FA872" w14:textId="77777777" w:rsidR="00E53D74" w:rsidRPr="009C1DAA" w:rsidRDefault="009C1DAA" w:rsidP="009C1DAA">
      <w:pPr>
        <w:widowControl/>
        <w:rPr>
          <w:b/>
          <w:bCs/>
          <w:sz w:val="24"/>
          <w:lang w:val="ru-RU"/>
        </w:rPr>
      </w:pP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>7. ИНДИКАТОР ЗАРЯДКИ (ПРИ ПОДКЛЮЧЕНИИ АДАПТЕРА ПИТАНИЯ ЭТОТ СВЕТОДИОД МИГАЕТ И УКАЗЫВАЕТ, ЧТО БАТАРЕЯ ЗАРЯЖАЕТСЯ)</w:t>
      </w:r>
    </w:p>
    <w:p w14:paraId="7D8E033D" w14:textId="77777777" w:rsidR="00E53D74" w:rsidRPr="009C1DAA" w:rsidRDefault="009C1DAA" w:rsidP="009C1DAA">
      <w:pPr>
        <w:widowControl/>
        <w:rPr>
          <w:b/>
          <w:bCs/>
          <w:sz w:val="24"/>
          <w:lang w:val="ru-RU"/>
        </w:rPr>
      </w:pP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 </w:t>
      </w:r>
    </w:p>
    <w:p w14:paraId="4C1F35AB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color w:val="000000"/>
          <w:kern w:val="0"/>
          <w:sz w:val="24"/>
          <w:lang w:val="ru-RU"/>
        </w:rPr>
        <w:t>8.</w:t>
      </w:r>
      <w:r w:rsidRPr="009C1DAA">
        <w:rPr>
          <w:rFonts w:ascii="Calibri"/>
          <w:b/>
          <w:bCs/>
          <w:sz w:val="24"/>
          <w:lang w:val="ru-RU"/>
        </w:rPr>
        <w:t xml:space="preserve">ПРЕДЫДУЩИЙ ТРЕК: </w:t>
      </w:r>
      <w:r w:rsidRPr="009C1DAA">
        <w:rPr>
          <w:color w:val="000000"/>
          <w:kern w:val="0"/>
          <w:sz w:val="24"/>
          <w:lang w:val="ru-RU"/>
        </w:rPr>
        <w:t>ПЕРЕЙДИТЕ К ПРЕДЫДУЩЕМУ ЗВУКУ/КАНАЛУ БЫСТРЫМ НАЖАТИЕМ КНОПКИ, НАЖМИТЕ И УДЕРЖИВАЙТЕ КНОПКУ ДЛЯ БЫСТРОГО ПЕРЕХОДА ВПЕРЕД</w:t>
      </w:r>
    </w:p>
    <w:p w14:paraId="645ABA5C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>9.</w:t>
      </w: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 ПАУЗА И ВОСПРОИЗВЕДЕНИЕ: </w:t>
      </w: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(В РЕЖИМЕ USB/TF/BLUETOOTH, ПАУЗА И ВОСПРОИЗВЕДЕНИЕ, В РЕЖИМЕ </w:t>
      </w:r>
      <w:proofErr w:type="gramStart"/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>FM:AUTO</w:t>
      </w:r>
      <w:proofErr w:type="gramEnd"/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 SCAN: НАЖМИТЕ И УДЕРЖИВАЙТЕ КНОПКУ)</w:t>
      </w:r>
    </w:p>
    <w:p w14:paraId="07AC4214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 </w:t>
      </w:r>
    </w:p>
    <w:p w14:paraId="766FA6E5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color w:val="000000"/>
          <w:kern w:val="0"/>
          <w:sz w:val="24"/>
          <w:lang w:val="ru-RU"/>
        </w:rPr>
        <w:t>10.</w:t>
      </w:r>
      <w:r w:rsidRPr="009C1DAA">
        <w:rPr>
          <w:rFonts w:ascii="Calibri"/>
          <w:b/>
          <w:bCs/>
          <w:sz w:val="24"/>
          <w:lang w:val="ru-RU"/>
        </w:rPr>
        <w:t xml:space="preserve">СЛЕДУЮЩИЙ ТРЕК: </w:t>
      </w:r>
      <w:r w:rsidRPr="009C1DAA">
        <w:rPr>
          <w:color w:val="000000"/>
          <w:kern w:val="0"/>
          <w:sz w:val="24"/>
          <w:lang w:val="ru-RU"/>
        </w:rPr>
        <w:t xml:space="preserve">ПЕРЕЙДИТЕ К СЛЕДУЮЩЕМУ ЗВУКУ/КАНАЛУ БЫСТРЫМ НАЖАТИЕМ КНОПКИ, НАЖМИТЕ И УДЕРЖИВАЙТЕ КНОПКУ ДЛЯ БЫСТРОГО ПЕРЕХОДА НАЗАД. </w:t>
      </w:r>
    </w:p>
    <w:p w14:paraId="346290C9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>11.</w:t>
      </w: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 РЕЖИМ: </w:t>
      </w: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>БЫСТРО НАЖМИТЕ КНОПКУ ДЛЯ ПЕРЕКЛЮЧЕНИЯ В РЕЖИМ LINE-LINE, FM, BLUETOOTH, USB. НАЖМИТЕ И УДЕРЖИВАЙТЕ КНОПКУ, ЧТОБЫ БЫСТРО ВКЛЮЧИТЬ/ОТКЛЮЧИТЬ ЗВУК.</w:t>
      </w:r>
    </w:p>
    <w:p w14:paraId="44593095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12. </w:t>
      </w: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ГРОМКОСТЬ: </w:t>
      </w: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ПОВЕРНИТЕ РУЧКУ, ЧТОБЫ ОТРЕГУЛИРОВАТЬ ОБЩИЙ УРОВЕНЬ ГРОМКОСТИ </w:t>
      </w:r>
    </w:p>
    <w:p w14:paraId="2CA99B7F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13. </w:t>
      </w: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ПЕРЕКЛЮЧАТЕЛЬ ПИТАНИЯ </w:t>
      </w:r>
    </w:p>
    <w:p w14:paraId="01BF290A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14. </w:t>
      </w: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МЕНЮ: </w:t>
      </w: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КОНТРОЛЬ ГРОМКОСТИ В РЕЖИМЕ BASS/TREBLE/MIC </w:t>
      </w:r>
    </w:p>
    <w:p w14:paraId="1D960634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15. </w:t>
      </w: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 xml:space="preserve">КНОПКА TWS </w:t>
      </w:r>
    </w:p>
    <w:p w14:paraId="1F78BAC2" w14:textId="77777777" w:rsidR="00E53D74" w:rsidRPr="009C1DAA" w:rsidRDefault="009C1DAA" w:rsidP="009C1DAA">
      <w:pPr>
        <w:widowControl/>
        <w:rPr>
          <w:sz w:val="24"/>
          <w:lang w:val="ru-RU"/>
        </w:rPr>
      </w:pP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16. </w:t>
      </w:r>
      <w:r w:rsidRPr="009C1DAA">
        <w:rPr>
          <w:rFonts w:eastAsia="思源黑体 CN Medium" w:cs="思源黑体 CN Medium"/>
          <w:b/>
          <w:bCs/>
          <w:color w:val="000000"/>
          <w:kern w:val="0"/>
          <w:sz w:val="24"/>
          <w:lang w:val="ru-RU"/>
        </w:rPr>
        <w:t>ПЕРЕКЛЮЧЕНИЕ РЕЖИМОВ ПОДСВЕТКИ:</w:t>
      </w:r>
      <w:r w:rsidRPr="009C1DAA">
        <w:rPr>
          <w:rFonts w:eastAsia="思源黑体 CN Medium" w:cs="思源黑体 CN Medium"/>
          <w:color w:val="000000"/>
          <w:kern w:val="0"/>
          <w:sz w:val="24"/>
          <w:lang w:val="ru-RU"/>
        </w:rPr>
        <w:t xml:space="preserve"> ПЕРЕКЛЮЧЕНИЕ И ВКЛЮЧЕНИЕ / ВЫКЛЮЧЕНИЕ РЕЖИМА ОСВЕЩЕНИЯ, КОРОТКОЕ НАЖАТИЕ ДЛЯ ПЕРЕХОДА В ДРУГОЙ РЕЖИМ, ДЛИТЕЛЬНОЕ НАЖАТИЕ ДЛЯ ВКЛЮЧЕНИЯ / ВЫКЛЮЧЕНИЯ СВЕТА.</w:t>
      </w:r>
    </w:p>
    <w:p w14:paraId="75A161FD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4B392BFC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B592CCC" w14:textId="77777777" w:rsidR="00E53D74" w:rsidRPr="009C1DAA" w:rsidRDefault="004C021D">
      <w:pPr>
        <w:spacing w:line="0" w:lineRule="atLeast"/>
        <w:ind w:right="80"/>
        <w:jc w:val="center"/>
        <w:rPr>
          <w:rFonts w:ascii="Calibri" w:eastAsia="SimSun" w:hAnsi="Calibri" w:cs="Calibri"/>
          <w:b/>
          <w:bCs/>
          <w:color w:val="000000" w:themeColor="text1"/>
          <w:kern w:val="0"/>
          <w:sz w:val="44"/>
          <w:szCs w:val="44"/>
          <w:u w:val="single"/>
          <w:lang w:val="ru-RU"/>
        </w:rPr>
      </w:pPr>
      <w:r w:rsidRPr="009C1DAA"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  <w:t>ВВЕДЕНИЕ - ДИСТАНЦИОННОЕ УПРАВЛЕНИЕ</w:t>
      </w:r>
    </w:p>
    <w:p w14:paraId="57188E89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421047F" w14:textId="77777777" w:rsidR="00E53D74" w:rsidRPr="009C1DAA" w:rsidRDefault="004C021D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  <w:r w:rsidRPr="009C1DAA">
        <w:rPr>
          <w:noProof/>
          <w:lang w:val="ru-RU"/>
        </w:rPr>
        <w:lastRenderedPageBreak/>
        <w:drawing>
          <wp:anchor distT="0" distB="0" distL="0" distR="0" simplePos="0" relativeHeight="251658240" behindDoc="0" locked="0" layoutInCell="1" allowOverlap="1" wp14:anchorId="0E0606BF" wp14:editId="34DF1173">
            <wp:simplePos x="0" y="0"/>
            <wp:positionH relativeFrom="column">
              <wp:posOffset>1209675</wp:posOffset>
            </wp:positionH>
            <wp:positionV relativeFrom="paragraph">
              <wp:posOffset>1</wp:posOffset>
            </wp:positionV>
            <wp:extent cx="2599619" cy="5124450"/>
            <wp:effectExtent l="0" t="0" r="0" b="0"/>
            <wp:wrapNone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3957" cy="5152714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65719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B38478E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91DD486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86EEC85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274B455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2371132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59B8FB7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BE5568A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835DE19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5964990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190E30C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E62ECA4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341D5301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40617EA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8D061F2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4D4A5702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37F8B641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B749CE0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3B31F3C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9C1FCD1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20CA45D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0A0A2D60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437B6815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054CDE9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006C4D26" w14:textId="77777777" w:rsidR="00E53D74" w:rsidRPr="009C1DAA" w:rsidRDefault="00E53D74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5D854B0" w14:textId="77777777" w:rsidR="00E53D74" w:rsidRPr="009C1DAA" w:rsidRDefault="004C021D">
      <w:pPr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1. Отключение звука</w:t>
      </w:r>
    </w:p>
    <w:p w14:paraId="6735D262" w14:textId="77777777" w:rsidR="00E53D74" w:rsidRPr="009C1DAA" w:rsidRDefault="004C021D">
      <w:pPr>
        <w:ind w:firstLineChars="100" w:firstLine="240"/>
        <w:rPr>
          <w:rFonts w:cs="Aparajita"/>
          <w:sz w:val="24"/>
          <w:lang w:val="ru-RU"/>
        </w:rPr>
      </w:pPr>
      <w:r w:rsidRPr="009C1DAA">
        <w:rPr>
          <w:rFonts w:cs="Aparajita"/>
          <w:sz w:val="24"/>
          <w:lang w:val="ru-RU"/>
        </w:rPr>
        <w:t>Доступно отключение звука в любом режиме.</w:t>
      </w:r>
    </w:p>
    <w:p w14:paraId="16D4D4DE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2.</w:t>
      </w:r>
      <w:bookmarkStart w:id="1" w:name="OLE_LINK3"/>
      <w:r w:rsidRPr="009C1DAA">
        <w:rPr>
          <w:rFonts w:cs="Aparajita"/>
          <w:b/>
          <w:bCs/>
          <w:sz w:val="24"/>
          <w:lang w:val="ru-RU"/>
        </w:rPr>
        <w:t>Предыдущий трек/станция</w:t>
      </w:r>
    </w:p>
    <w:bookmarkEnd w:id="1"/>
    <w:p w14:paraId="7DF70543" w14:textId="77777777" w:rsidR="00E53D74" w:rsidRPr="009C1DAA" w:rsidRDefault="004C021D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9C1DAA">
        <w:rPr>
          <w:rFonts w:eastAsia="Times New Roman"/>
          <w:sz w:val="24"/>
          <w:lang w:val="ru-RU"/>
        </w:rPr>
        <w:t>В режиме карты USB/TF - предыдущий трек.</w:t>
      </w:r>
    </w:p>
    <w:p w14:paraId="0891D986" w14:textId="77777777" w:rsidR="00E53D74" w:rsidRPr="009C1DAA" w:rsidRDefault="004C021D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9C1DAA">
        <w:rPr>
          <w:rFonts w:eastAsia="Times New Roman"/>
          <w:sz w:val="24"/>
          <w:lang w:val="ru-RU"/>
        </w:rPr>
        <w:t>В режиме подключения BT - предыдущий трек.</w:t>
      </w:r>
    </w:p>
    <w:p w14:paraId="5E5298A9" w14:textId="77777777" w:rsidR="00E53D74" w:rsidRPr="009C1DAA" w:rsidRDefault="004C021D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9C1DAA">
        <w:rPr>
          <w:sz w:val="24"/>
          <w:lang w:val="ru-RU"/>
        </w:rPr>
        <w:t>В режиме FM - предыдущая станция.</w:t>
      </w:r>
    </w:p>
    <w:p w14:paraId="21B760F7" w14:textId="77777777" w:rsidR="00E53D74" w:rsidRPr="009C1DAA" w:rsidRDefault="004C021D">
      <w:pPr>
        <w:ind w:left="241" w:hangingChars="100" w:hanging="241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3. Режим</w:t>
      </w:r>
    </w:p>
    <w:p w14:paraId="130FA7D8" w14:textId="77777777" w:rsidR="00E53D74" w:rsidRPr="009C1DAA" w:rsidRDefault="004C021D">
      <w:pPr>
        <w:ind w:leftChars="104" w:left="218"/>
        <w:rPr>
          <w:rFonts w:cs="Aparajita"/>
          <w:sz w:val="24"/>
          <w:lang w:val="ru-RU"/>
        </w:rPr>
      </w:pPr>
      <w:r w:rsidRPr="009C1DAA">
        <w:rPr>
          <w:rFonts w:cs="Aparajita"/>
          <w:sz w:val="24"/>
          <w:lang w:val="ru-RU"/>
        </w:rPr>
        <w:t>Быстро нажмите кнопку, чтобы перейти в режим Wireless BT/LINE IN/USB/TF/FM.</w:t>
      </w:r>
    </w:p>
    <w:p w14:paraId="5AA6C137" w14:textId="77777777" w:rsidR="00E53D74" w:rsidRPr="009C1DAA" w:rsidRDefault="004C021D">
      <w:pPr>
        <w:rPr>
          <w:rFonts w:cs="Aparajita"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4. Функция записи</w:t>
      </w:r>
    </w:p>
    <w:p w14:paraId="4A4F3A37" w14:textId="77777777" w:rsidR="00E53D74" w:rsidRPr="009C1DAA" w:rsidRDefault="004C021D">
      <w:pPr>
        <w:ind w:leftChars="104" w:left="218"/>
        <w:rPr>
          <w:rFonts w:cs="Aparajita"/>
          <w:sz w:val="24"/>
          <w:lang w:val="ru-RU"/>
        </w:rPr>
      </w:pPr>
      <w:r w:rsidRPr="009C1DAA">
        <w:rPr>
          <w:rFonts w:cs="Aparajita"/>
          <w:sz w:val="24"/>
          <w:lang w:val="ru-RU"/>
        </w:rPr>
        <w:t>В режиме карты USB/TF нажмите кнопку «REC» для записи.</w:t>
      </w:r>
    </w:p>
    <w:p w14:paraId="5C7924A6" w14:textId="77777777" w:rsidR="00E53D74" w:rsidRPr="009C1DAA" w:rsidRDefault="004C021D">
      <w:pPr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5. Режим Echo-</w:t>
      </w:r>
    </w:p>
    <w:p w14:paraId="2E7FD7E3" w14:textId="77777777" w:rsidR="00E53D74" w:rsidRPr="009C1DAA" w:rsidRDefault="004C021D">
      <w:pPr>
        <w:rPr>
          <w:rFonts w:cs="Aparajita"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6. Режим</w:t>
      </w:r>
      <w:r w:rsidRPr="009C1DAA">
        <w:rPr>
          <w:rFonts w:cs="Aparajita"/>
          <w:sz w:val="24"/>
          <w:lang w:val="ru-RU"/>
        </w:rPr>
        <w:t xml:space="preserve"> </w:t>
      </w:r>
      <w:r w:rsidRPr="009C1DAA">
        <w:rPr>
          <w:rFonts w:cs="Aparajita"/>
          <w:b/>
          <w:bCs/>
          <w:sz w:val="24"/>
          <w:lang w:val="ru-RU"/>
        </w:rPr>
        <w:t>BASS+/-</w:t>
      </w:r>
    </w:p>
    <w:p w14:paraId="7989E24C" w14:textId="77777777" w:rsidR="00E53D74" w:rsidRPr="009C1DAA" w:rsidRDefault="004C021D">
      <w:pPr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7. Функция эквалайзера</w:t>
      </w:r>
    </w:p>
    <w:p w14:paraId="39BB7EB6" w14:textId="77777777" w:rsidR="00E53D74" w:rsidRPr="009C1DAA" w:rsidRDefault="004C021D">
      <w:pPr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8. Громкость микрофона +/-</w:t>
      </w:r>
    </w:p>
    <w:p w14:paraId="68F8E4C1" w14:textId="77777777" w:rsidR="00E53D74" w:rsidRPr="009C1DAA" w:rsidRDefault="004C021D">
      <w:pPr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9. Режим ожидания</w:t>
      </w:r>
    </w:p>
    <w:p w14:paraId="2F6CBBBF" w14:textId="77777777" w:rsidR="00E53D74" w:rsidRPr="009C1DAA" w:rsidRDefault="004C021D">
      <w:pPr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10. Пауза и воспроизведение</w:t>
      </w:r>
    </w:p>
    <w:p w14:paraId="796B5CFC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11. Следующий трек/станция</w:t>
      </w:r>
    </w:p>
    <w:p w14:paraId="26DB1E25" w14:textId="77777777" w:rsidR="00E53D74" w:rsidRPr="009C1DAA" w:rsidRDefault="004C021D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9C1DAA">
        <w:rPr>
          <w:rFonts w:eastAsia="Times New Roman"/>
          <w:sz w:val="24"/>
          <w:lang w:val="ru-RU"/>
        </w:rPr>
        <w:lastRenderedPageBreak/>
        <w:t>В режиме карты USB/TF - следующий трек.</w:t>
      </w:r>
    </w:p>
    <w:p w14:paraId="3F2028D0" w14:textId="77777777" w:rsidR="00E53D74" w:rsidRPr="009C1DAA" w:rsidRDefault="004C021D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9C1DAA">
        <w:rPr>
          <w:rFonts w:eastAsia="Times New Roman"/>
          <w:sz w:val="24"/>
          <w:lang w:val="ru-RU"/>
        </w:rPr>
        <w:t>В режиме подключения BT - следующий трек.</w:t>
      </w:r>
    </w:p>
    <w:p w14:paraId="4FCA9651" w14:textId="77777777" w:rsidR="00E53D74" w:rsidRPr="009C1DAA" w:rsidRDefault="004C021D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9C1DAA">
        <w:rPr>
          <w:sz w:val="24"/>
          <w:lang w:val="ru-RU"/>
        </w:rPr>
        <w:t>В режиме FM - следующая станция.</w:t>
      </w:r>
    </w:p>
    <w:p w14:paraId="29F58AB4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12. Режим подсветки</w:t>
      </w:r>
    </w:p>
    <w:p w14:paraId="4BD6D6BC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13. Функция повтора</w:t>
      </w:r>
    </w:p>
    <w:p w14:paraId="0BF8BEBF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4. Воспроизведение записи</w:t>
      </w:r>
    </w:p>
    <w:p w14:paraId="60BA4DB2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15. Удаление записи</w:t>
      </w:r>
    </w:p>
    <w:p w14:paraId="66439B39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16. Эхо +</w:t>
      </w:r>
    </w:p>
    <w:p w14:paraId="4AA6D9AF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17. Приоритет микрофона</w:t>
      </w:r>
    </w:p>
    <w:p w14:paraId="7DF9F1B3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18. Высокие частоты +/-</w:t>
      </w:r>
    </w:p>
    <w:p w14:paraId="78BA6C24" w14:textId="77777777" w:rsidR="00E53D74" w:rsidRPr="009C1DAA" w:rsidRDefault="004C021D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19. Громкость +/-</w:t>
      </w:r>
    </w:p>
    <w:p w14:paraId="22D394B2" w14:textId="77777777" w:rsidR="00E53D74" w:rsidRPr="009C1DAA" w:rsidRDefault="004C021D">
      <w:pPr>
        <w:rPr>
          <w:rFonts w:cs="Aparajita"/>
          <w:b/>
          <w:bCs/>
          <w:sz w:val="24"/>
          <w:lang w:val="ru-RU"/>
        </w:rPr>
      </w:pPr>
      <w:r w:rsidRPr="009C1DAA">
        <w:rPr>
          <w:rFonts w:cs="Aparajita"/>
          <w:b/>
          <w:bCs/>
          <w:sz w:val="24"/>
          <w:lang w:val="ru-RU"/>
        </w:rPr>
        <w:t>20. Пронумерованные кнопки</w:t>
      </w:r>
    </w:p>
    <w:p w14:paraId="29FC2EA2" w14:textId="77777777" w:rsidR="00E53D74" w:rsidRPr="009C1DAA" w:rsidRDefault="009C1DAA">
      <w:pPr>
        <w:snapToGrid w:val="0"/>
        <w:rPr>
          <w:rFonts w:cs="Aparajita"/>
          <w:sz w:val="24"/>
          <w:lang w:val="ru-RU"/>
        </w:rPr>
      </w:pPr>
      <w:r>
        <w:rPr>
          <w:rFonts w:cs="Aparajita"/>
          <w:b/>
          <w:bCs/>
          <w:sz w:val="24"/>
          <w:lang w:val="ru-RU"/>
        </w:rPr>
        <w:t xml:space="preserve"> </w:t>
      </w:r>
      <w:r w:rsidR="004C021D" w:rsidRPr="009C1DAA">
        <w:rPr>
          <w:rFonts w:cs="Aparajita"/>
          <w:sz w:val="24"/>
          <w:lang w:val="ru-RU"/>
        </w:rPr>
        <w:t>В режиме USB/TF для выбора треков</w:t>
      </w:r>
    </w:p>
    <w:p w14:paraId="4A95B8A5" w14:textId="77777777" w:rsidR="00E53D74" w:rsidRPr="009C1DAA" w:rsidRDefault="00E53D74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6CD969D4" w14:textId="77777777" w:rsidR="00E53D74" w:rsidRPr="009C1DAA" w:rsidRDefault="00E53D74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6BBDECB0" w14:textId="77777777" w:rsidR="00E53D74" w:rsidRPr="009C1DAA" w:rsidRDefault="00E53D74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702E13BF" w14:textId="77777777" w:rsidR="00E53D74" w:rsidRPr="009C1DAA" w:rsidRDefault="00E53D74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32B8714F" w14:textId="77777777" w:rsidR="00E53D74" w:rsidRPr="009C1DAA" w:rsidRDefault="004C021D">
      <w:pPr>
        <w:spacing w:line="0" w:lineRule="atLeast"/>
        <w:ind w:right="80"/>
        <w:jc w:val="center"/>
        <w:rPr>
          <w:rFonts w:ascii="Calibri" w:eastAsia="Arial" w:hAnsi="Arial"/>
          <w:b/>
          <w:sz w:val="44"/>
          <w:szCs w:val="44"/>
          <w:u w:val="single"/>
          <w:lang w:val="ru-RU"/>
        </w:rPr>
      </w:pPr>
      <w:r w:rsidRPr="009C1DAA">
        <w:rPr>
          <w:rFonts w:ascii="Calibri" w:eastAsia="Arial" w:hAnsi="Calibri"/>
          <w:b/>
          <w:bCs/>
          <w:sz w:val="44"/>
          <w:szCs w:val="44"/>
          <w:u w:val="single"/>
          <w:lang w:val="ru-RU"/>
        </w:rPr>
        <w:t>ИНСТРУКЦИЯ ПО ЭКСПЛУАТАЦИИ</w:t>
      </w:r>
    </w:p>
    <w:p w14:paraId="68DFC554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Aparajita" w:cs="Aparajita"/>
          <w:szCs w:val="21"/>
          <w:lang w:val="ru-RU"/>
        </w:rPr>
        <w:t>●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Режим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беспроводного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сопряжения</w:t>
      </w:r>
      <w:r w:rsidRPr="009C1DAA">
        <w:rPr>
          <w:rFonts w:ascii="Calibri" w:hAnsi="Aparajita" w:cs="Aparajita"/>
          <w:szCs w:val="21"/>
          <w:lang w:val="ru-RU"/>
        </w:rPr>
        <w:t xml:space="preserve"> BT: </w:t>
      </w:r>
    </w:p>
    <w:p w14:paraId="6BA21B5A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Calibri" w:cs="Aparajita"/>
          <w:szCs w:val="21"/>
          <w:lang w:val="ru-RU"/>
        </w:rPr>
        <w:t>Нажимайте кнопку MODE («РЕЖИМ») или кнопку</w:t>
      </w:r>
      <w:r w:rsidR="009D7AEC" w:rsidRPr="009C1DAA">
        <w:rPr>
          <w:rFonts w:ascii="Calibri" w:hAnsi="Calibri" w:cs="Aparajita"/>
          <w:szCs w:val="21"/>
          <w:lang w:val="ru-RU"/>
        </w:rPr>
        <w:t xml:space="preserve"> Bluetooth</w:t>
      </w:r>
      <w:r w:rsidRPr="009C1DAA">
        <w:rPr>
          <w:rFonts w:ascii="Calibri" w:hAnsi="Calibri" w:cs="Aparajita"/>
          <w:szCs w:val="21"/>
          <w:lang w:val="ru-RU"/>
        </w:rPr>
        <w:t xml:space="preserve"> на устройстве или пульте дистанционного управления, пока не будет выбран BT. </w:t>
      </w:r>
    </w:p>
    <w:p w14:paraId="450044DB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Calibri" w:cs="Aparajita"/>
          <w:b/>
          <w:bCs/>
          <w:szCs w:val="21"/>
          <w:lang w:val="ru-RU"/>
        </w:rPr>
        <w:t>1.</w:t>
      </w:r>
      <w:r w:rsidRPr="009C1DAA">
        <w:rPr>
          <w:rFonts w:ascii="Calibri" w:hAnsi="Calibri" w:cs="Aparajita"/>
          <w:szCs w:val="21"/>
          <w:lang w:val="ru-RU"/>
        </w:rPr>
        <w:t xml:space="preserve"> Поместите смартфон на расстоянии 20 метров; </w:t>
      </w:r>
    </w:p>
    <w:p w14:paraId="365E5476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Aparajita" w:cs="Aparajita"/>
          <w:b/>
          <w:bCs/>
          <w:szCs w:val="21"/>
          <w:lang w:val="ru-RU"/>
        </w:rPr>
        <w:t xml:space="preserve">2. </w:t>
      </w:r>
      <w:r w:rsidRPr="009C1DAA">
        <w:rPr>
          <w:rFonts w:ascii="Calibri" w:hAnsi="Aparajita" w:cs="Aparajita"/>
          <w:szCs w:val="21"/>
          <w:lang w:val="ru-RU"/>
        </w:rPr>
        <w:t>Активируйте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функции</w:t>
      </w:r>
      <w:r w:rsidRPr="009C1DAA">
        <w:rPr>
          <w:rFonts w:ascii="Calibri" w:hAnsi="Aparajita" w:cs="Aparajita"/>
          <w:szCs w:val="21"/>
          <w:lang w:val="ru-RU"/>
        </w:rPr>
        <w:t xml:space="preserve"> BT </w:t>
      </w:r>
      <w:r w:rsidRPr="009C1DAA">
        <w:rPr>
          <w:rFonts w:ascii="Calibri" w:hAnsi="Aparajita" w:cs="Aparajita"/>
          <w:szCs w:val="21"/>
          <w:lang w:val="ru-RU"/>
        </w:rPr>
        <w:t>на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своем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смартфоне</w:t>
      </w:r>
      <w:r w:rsidRPr="009C1DAA">
        <w:rPr>
          <w:rFonts w:ascii="Calibri" w:hAnsi="Aparajita" w:cs="Aparajita"/>
          <w:szCs w:val="21"/>
          <w:lang w:val="ru-RU"/>
        </w:rPr>
        <w:t xml:space="preserve">, </w:t>
      </w:r>
      <w:r w:rsidRPr="009C1DAA">
        <w:rPr>
          <w:rFonts w:ascii="Calibri" w:hAnsi="Aparajita" w:cs="Aparajita"/>
          <w:szCs w:val="21"/>
          <w:lang w:val="ru-RU"/>
        </w:rPr>
        <w:t>чтобы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он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начал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поиск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устройства</w:t>
      </w:r>
      <w:r w:rsidRPr="009C1DAA">
        <w:rPr>
          <w:rFonts w:ascii="Calibri" w:hAnsi="Aparajita" w:cs="Aparajita"/>
          <w:szCs w:val="21"/>
          <w:lang w:val="ru-RU"/>
        </w:rPr>
        <w:t xml:space="preserve"> BT. </w:t>
      </w:r>
      <w:r w:rsidRPr="009C1DAA">
        <w:rPr>
          <w:rFonts w:ascii="Calibri" w:hAnsi="Aparajita" w:cs="Aparajita"/>
          <w:szCs w:val="21"/>
          <w:lang w:val="ru-RU"/>
        </w:rPr>
        <w:t>См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  <w:r w:rsidRPr="009C1DAA">
        <w:rPr>
          <w:rFonts w:ascii="Calibri" w:hAnsi="Aparajita" w:cs="Aparajita"/>
          <w:szCs w:val="21"/>
          <w:lang w:val="ru-RU"/>
        </w:rPr>
        <w:t>руководство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пользователя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для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получения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подробной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информации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</w:p>
    <w:p w14:paraId="5BDAF09B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Calibri" w:cs="Aparajita"/>
          <w:b/>
          <w:bCs/>
          <w:szCs w:val="21"/>
          <w:lang w:val="ru-RU"/>
        </w:rPr>
        <w:t xml:space="preserve">3. </w:t>
      </w:r>
      <w:r w:rsidRPr="009C1DAA">
        <w:rPr>
          <w:rFonts w:ascii="Calibri" w:hAnsi="Calibri" w:cs="Aparajita"/>
          <w:szCs w:val="21"/>
          <w:lang w:val="ru-RU"/>
        </w:rPr>
        <w:t>Выберите правильный номер модели OT-SPF2</w:t>
      </w:r>
      <w:r w:rsidR="00C16347" w:rsidRPr="009C1DAA">
        <w:rPr>
          <w:rFonts w:ascii="Calibri" w:hAnsi="Calibri" w:cs="Aparajita"/>
          <w:szCs w:val="21"/>
          <w:lang w:val="ru-RU"/>
        </w:rPr>
        <w:t>4</w:t>
      </w:r>
      <w:r w:rsidRPr="009C1DAA">
        <w:rPr>
          <w:rFonts w:ascii="Calibri" w:hAnsi="Calibri" w:cs="Aparajita"/>
          <w:szCs w:val="21"/>
          <w:lang w:val="ru-RU"/>
        </w:rPr>
        <w:t xml:space="preserve"> на устройстве, обнаруженном смартфоном;</w:t>
      </w:r>
    </w:p>
    <w:p w14:paraId="794D5DEB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Aparajita" w:cs="Aparajita"/>
          <w:b/>
          <w:bCs/>
          <w:szCs w:val="21"/>
          <w:lang w:val="ru-RU"/>
        </w:rPr>
        <w:t>4.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Быстро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нажмите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кнопку</w:t>
      </w:r>
      <w:r w:rsidRPr="009C1DAA">
        <w:rPr>
          <w:rFonts w:ascii="Calibri" w:hAnsi="Aparajita" w:cs="Aparajita"/>
          <w:szCs w:val="21"/>
          <w:lang w:val="ru-RU"/>
        </w:rPr>
        <w:t xml:space="preserve"> PLAY/PAUSE (</w:t>
      </w:r>
      <w:r w:rsidRPr="009C1DAA">
        <w:rPr>
          <w:rFonts w:ascii="Calibri" w:hAnsi="Aparajita" w:cs="Aparajita"/>
          <w:szCs w:val="21"/>
          <w:lang w:val="ru-RU"/>
        </w:rPr>
        <w:t>«ВОСПРОИЗВЕДЕНИЕ</w:t>
      </w:r>
      <w:r w:rsidRPr="009C1DAA">
        <w:rPr>
          <w:rFonts w:ascii="Calibri" w:hAnsi="Aparajita" w:cs="Aparajita"/>
          <w:szCs w:val="21"/>
          <w:lang w:val="ru-RU"/>
        </w:rPr>
        <w:t>/</w:t>
      </w:r>
      <w:r w:rsidRPr="009C1DAA">
        <w:rPr>
          <w:rFonts w:ascii="Calibri" w:hAnsi="Aparajita" w:cs="Aparajita"/>
          <w:szCs w:val="21"/>
          <w:lang w:val="ru-RU"/>
        </w:rPr>
        <w:t>ПАУЗА»</w:t>
      </w:r>
      <w:r w:rsidRPr="009C1DAA">
        <w:rPr>
          <w:rFonts w:ascii="Calibri" w:hAnsi="Aparajita" w:cs="Aparajita"/>
          <w:szCs w:val="21"/>
          <w:lang w:val="ru-RU"/>
        </w:rPr>
        <w:t xml:space="preserve">) </w:t>
      </w:r>
      <w:r w:rsidRPr="009C1DAA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0BA4E307" wp14:editId="4FA64076">
            <wp:extent cx="266700" cy="261620"/>
            <wp:effectExtent l="0" t="0" r="7620" b="12700"/>
            <wp:docPr id="4" name="图片 2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QFNMN47QR@8MU[BL6HLNM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AA">
        <w:rPr>
          <w:rFonts w:ascii="Calibri" w:hAnsi="Aparajita" w:cs="Aparajita"/>
          <w:szCs w:val="21"/>
          <w:lang w:val="ru-RU"/>
        </w:rPr>
        <w:t xml:space="preserve">, </w:t>
      </w:r>
      <w:r w:rsidRPr="009C1DAA">
        <w:rPr>
          <w:rFonts w:ascii="Calibri" w:hAnsi="Aparajita" w:cs="Aparajita"/>
          <w:szCs w:val="21"/>
          <w:lang w:val="ru-RU"/>
        </w:rPr>
        <w:t>чтобы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воспроизвести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или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приостановить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воспроизведение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музыки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  <w:r w:rsidRPr="009C1DAA">
        <w:rPr>
          <w:rFonts w:ascii="Calibri" w:hAnsi="Aparajita" w:cs="Aparajita"/>
          <w:szCs w:val="21"/>
          <w:lang w:val="ru-RU"/>
        </w:rPr>
        <w:t>Нажмите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кнопку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«</w:t>
      </w:r>
      <w:r w:rsidRPr="009C1DAA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3803BC32" wp14:editId="02578F07">
            <wp:extent cx="286385" cy="271780"/>
            <wp:effectExtent l="0" t="0" r="3175" b="2540"/>
            <wp:docPr id="9" name="图片 3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AA">
        <w:rPr>
          <w:rFonts w:ascii="Calibri" w:hAnsi="Aparajita" w:cs="Aparajita"/>
          <w:szCs w:val="21"/>
          <w:lang w:val="ru-RU"/>
        </w:rPr>
        <w:t>»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или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«</w:t>
      </w:r>
      <w:r w:rsidRPr="009C1DAA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7416B03E" wp14:editId="25743D47">
            <wp:extent cx="276225" cy="274320"/>
            <wp:effectExtent l="0" t="0" r="13335" b="0"/>
            <wp:docPr id="5" name="图片 4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AA">
        <w:rPr>
          <w:rFonts w:ascii="Calibri" w:hAnsi="Aparajita" w:cs="Aparajita"/>
          <w:szCs w:val="21"/>
          <w:lang w:val="ru-RU"/>
        </w:rPr>
        <w:t>»</w:t>
      </w:r>
      <w:r w:rsidRPr="009C1DAA">
        <w:rPr>
          <w:rFonts w:ascii="Calibri" w:hAnsi="Aparajita" w:cs="Aparajita"/>
          <w:szCs w:val="21"/>
          <w:lang w:val="ru-RU"/>
        </w:rPr>
        <w:t xml:space="preserve">, </w:t>
      </w:r>
      <w:r w:rsidRPr="009C1DAA">
        <w:rPr>
          <w:rFonts w:ascii="Calibri" w:hAnsi="Aparajita" w:cs="Aparajita"/>
          <w:szCs w:val="21"/>
          <w:lang w:val="ru-RU"/>
        </w:rPr>
        <w:t>чтобы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выбрать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предыдущий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или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следующий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трек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</w:p>
    <w:p w14:paraId="28190AFD" w14:textId="77777777" w:rsidR="00E53D74" w:rsidRPr="009C1DAA" w:rsidRDefault="004C021D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9C1DAA">
        <w:rPr>
          <w:rFonts w:ascii="Calibri" w:hAnsi="Aparajita" w:cs="Aparajita"/>
          <w:b/>
          <w:bCs/>
          <w:szCs w:val="21"/>
          <w:lang w:val="ru-RU"/>
        </w:rPr>
        <w:t>●РЕЖИМ</w:t>
      </w:r>
      <w:r w:rsidRPr="009C1DAA">
        <w:rPr>
          <w:rFonts w:ascii="Calibri" w:hAnsi="Aparajita" w:cs="Aparajita"/>
          <w:b/>
          <w:bCs/>
          <w:szCs w:val="21"/>
          <w:lang w:val="ru-RU"/>
        </w:rPr>
        <w:t xml:space="preserve"> LINE IN: </w:t>
      </w:r>
    </w:p>
    <w:p w14:paraId="63C7673F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Calibri" w:cs="Aparajita"/>
          <w:szCs w:val="21"/>
          <w:lang w:val="ru-RU"/>
        </w:rPr>
        <w:t>Нажимайте кнопку MODE («РЕЖИМ») на устройстве или пульте дистанционного управления, пока не будет выбран режим LINE. Воспроизведите музыку на устройстве, подключенном к входу LINE.</w:t>
      </w:r>
    </w:p>
    <w:p w14:paraId="73D0C5D5" w14:textId="77777777" w:rsidR="00E53D74" w:rsidRPr="009C1DAA" w:rsidRDefault="004C021D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9C1DAA">
        <w:rPr>
          <w:rFonts w:ascii="Calibri" w:hAnsi="Aparajita" w:cs="Aparajita"/>
          <w:b/>
          <w:bCs/>
          <w:szCs w:val="21"/>
          <w:lang w:val="ru-RU"/>
        </w:rPr>
        <w:t>●</w:t>
      </w:r>
      <w:r w:rsidRPr="009C1DAA">
        <w:rPr>
          <w:rFonts w:ascii="Calibri" w:hAnsi="Aparajita" w:cs="Aparajita"/>
          <w:b/>
          <w:bCs/>
          <w:szCs w:val="21"/>
          <w:lang w:val="ru-RU"/>
        </w:rPr>
        <w:t xml:space="preserve"> </w:t>
      </w:r>
      <w:r w:rsidRPr="009C1DAA">
        <w:rPr>
          <w:rFonts w:ascii="Calibri" w:hAnsi="Aparajita" w:cs="Aparajita"/>
          <w:b/>
          <w:bCs/>
          <w:szCs w:val="21"/>
          <w:lang w:val="ru-RU"/>
        </w:rPr>
        <w:t>Режим</w:t>
      </w:r>
      <w:r w:rsidRPr="009C1DAA">
        <w:rPr>
          <w:rFonts w:ascii="Calibri" w:hAnsi="Aparajita" w:cs="Aparajita"/>
          <w:b/>
          <w:bCs/>
          <w:szCs w:val="21"/>
          <w:lang w:val="ru-RU"/>
        </w:rPr>
        <w:t xml:space="preserve"> USB: </w:t>
      </w:r>
    </w:p>
    <w:p w14:paraId="2B427670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Aparajita" w:cs="Aparajita"/>
          <w:b/>
          <w:bCs/>
          <w:szCs w:val="21"/>
          <w:lang w:val="ru-RU"/>
        </w:rPr>
        <w:lastRenderedPageBreak/>
        <w:t>1.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После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запуска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нажмите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кнопку</w:t>
      </w:r>
      <w:r w:rsidRPr="009C1DAA">
        <w:rPr>
          <w:rFonts w:ascii="Calibri" w:hAnsi="Aparajita" w:cs="Aparajita"/>
          <w:szCs w:val="21"/>
          <w:lang w:val="ru-RU"/>
        </w:rPr>
        <w:t xml:space="preserve"> MODE (</w:t>
      </w:r>
      <w:r w:rsidRPr="009C1DAA">
        <w:rPr>
          <w:rFonts w:ascii="Calibri" w:hAnsi="Aparajita" w:cs="Aparajita"/>
          <w:szCs w:val="21"/>
          <w:lang w:val="ru-RU"/>
        </w:rPr>
        <w:t>«РЕЖИМ»</w:t>
      </w:r>
      <w:r w:rsidRPr="009C1DAA">
        <w:rPr>
          <w:rFonts w:ascii="Calibri" w:hAnsi="Aparajita" w:cs="Aparajita"/>
          <w:szCs w:val="21"/>
          <w:lang w:val="ru-RU"/>
        </w:rPr>
        <w:t xml:space="preserve">), </w:t>
      </w:r>
      <w:r w:rsidRPr="009C1DAA">
        <w:rPr>
          <w:rFonts w:ascii="Calibri" w:hAnsi="Aparajita" w:cs="Aparajita"/>
          <w:szCs w:val="21"/>
          <w:lang w:val="ru-RU"/>
        </w:rPr>
        <w:t>чтобы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выбрать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опцию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«</w:t>
      </w:r>
      <w:r w:rsidRPr="009C1DAA">
        <w:rPr>
          <w:rFonts w:ascii="Calibri" w:hAnsi="Aparajita" w:cs="Aparajita"/>
          <w:szCs w:val="21"/>
          <w:lang w:val="ru-RU"/>
        </w:rPr>
        <w:t>USB</w:t>
      </w:r>
      <w:r w:rsidRPr="009C1DAA">
        <w:rPr>
          <w:rFonts w:ascii="Calibri" w:hAnsi="Aparajita" w:cs="Aparajita"/>
          <w:szCs w:val="21"/>
          <w:lang w:val="ru-RU"/>
        </w:rPr>
        <w:t>»</w:t>
      </w:r>
      <w:r w:rsidRPr="009C1DAA">
        <w:rPr>
          <w:rFonts w:ascii="Calibri" w:hAnsi="Aparajita" w:cs="Aparajita"/>
          <w:szCs w:val="21"/>
          <w:lang w:val="ru-RU"/>
        </w:rPr>
        <w:t xml:space="preserve">, </w:t>
      </w:r>
      <w:r w:rsidRPr="009C1DAA">
        <w:rPr>
          <w:rFonts w:ascii="Calibri" w:hAnsi="Aparajita" w:cs="Aparajita"/>
          <w:szCs w:val="21"/>
          <w:lang w:val="ru-RU"/>
        </w:rPr>
        <w:t>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вставьте</w:t>
      </w:r>
      <w:r w:rsidRPr="009C1DAA">
        <w:rPr>
          <w:rFonts w:ascii="Calibri" w:hAnsi="Aparajita" w:cs="Aparajita"/>
          <w:szCs w:val="21"/>
          <w:lang w:val="ru-RU"/>
        </w:rPr>
        <w:t xml:space="preserve"> USB-</w:t>
      </w:r>
      <w:r w:rsidRPr="009C1DAA">
        <w:rPr>
          <w:rFonts w:ascii="Calibri" w:hAnsi="Aparajita" w:cs="Aparajita"/>
          <w:szCs w:val="21"/>
          <w:lang w:val="ru-RU"/>
        </w:rPr>
        <w:t>устройство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  <w:r w:rsidRPr="009C1DAA">
        <w:rPr>
          <w:rFonts w:ascii="Calibri" w:hAnsi="Aparajita" w:cs="Aparajita"/>
          <w:szCs w:val="21"/>
          <w:lang w:val="ru-RU"/>
        </w:rPr>
        <w:t>Устройство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автоматически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считывает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воспроизводит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музыку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с</w:t>
      </w:r>
      <w:r w:rsidRPr="009C1DAA">
        <w:rPr>
          <w:rFonts w:ascii="Calibri" w:hAnsi="Aparajita" w:cs="Aparajita"/>
          <w:szCs w:val="21"/>
          <w:lang w:val="ru-RU"/>
        </w:rPr>
        <w:t xml:space="preserve"> USB-</w:t>
      </w:r>
      <w:r w:rsidRPr="009C1DAA">
        <w:rPr>
          <w:rFonts w:ascii="Calibri" w:hAnsi="Aparajita" w:cs="Aparajita"/>
          <w:szCs w:val="21"/>
          <w:lang w:val="ru-RU"/>
        </w:rPr>
        <w:t>устройства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</w:p>
    <w:p w14:paraId="2FC67C7B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Aparajita" w:cs="Aparajita"/>
          <w:b/>
          <w:bCs/>
          <w:szCs w:val="21"/>
          <w:lang w:val="ru-RU"/>
        </w:rPr>
        <w:t xml:space="preserve">2. </w:t>
      </w:r>
      <w:r w:rsidRPr="009C1DAA">
        <w:rPr>
          <w:rFonts w:ascii="Calibri" w:hAnsi="Aparajita" w:cs="Aparajita"/>
          <w:szCs w:val="21"/>
          <w:lang w:val="ru-RU"/>
        </w:rPr>
        <w:t>Быстро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нажмите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кнопку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«</w:t>
      </w:r>
      <w:r w:rsidRPr="009C1DAA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775F95D8" wp14:editId="2904837E">
            <wp:extent cx="266700" cy="261620"/>
            <wp:effectExtent l="0" t="0" r="7620" b="12700"/>
            <wp:docPr id="7" name="图片 5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7QFNMN47QR@8MU[BL6HLNM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AA">
        <w:rPr>
          <w:rFonts w:ascii="Calibri" w:hAnsi="Aparajita" w:cs="Aparajita"/>
          <w:szCs w:val="21"/>
          <w:lang w:val="ru-RU"/>
        </w:rPr>
        <w:t>»</w:t>
      </w:r>
      <w:r w:rsidRPr="009C1DAA">
        <w:rPr>
          <w:rFonts w:ascii="Calibri" w:hAnsi="Aparajita" w:cs="Aparajita"/>
          <w:szCs w:val="21"/>
          <w:lang w:val="ru-RU"/>
        </w:rPr>
        <w:t xml:space="preserve">, </w:t>
      </w:r>
      <w:r w:rsidRPr="009C1DAA">
        <w:rPr>
          <w:rFonts w:ascii="Calibri" w:hAnsi="Aparajita" w:cs="Aparajita"/>
          <w:szCs w:val="21"/>
          <w:lang w:val="ru-RU"/>
        </w:rPr>
        <w:t>чтобы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приостановить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или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воспроизвести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трек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</w:p>
    <w:p w14:paraId="6CA253B2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Aparajita" w:cs="Aparajita"/>
          <w:b/>
          <w:bCs/>
          <w:szCs w:val="21"/>
          <w:lang w:val="ru-RU"/>
        </w:rPr>
        <w:t>3.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Быстро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нажмите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кнопку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«</w:t>
      </w:r>
      <w:r w:rsidRPr="009C1DAA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2D3554B6" wp14:editId="71FF9F15">
            <wp:extent cx="286385" cy="271780"/>
            <wp:effectExtent l="0" t="0" r="3175" b="2540"/>
            <wp:docPr id="6" name="图片 6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AA">
        <w:rPr>
          <w:rFonts w:ascii="Calibri" w:hAnsi="Aparajita" w:cs="Aparajita"/>
          <w:szCs w:val="21"/>
          <w:lang w:val="ru-RU"/>
        </w:rPr>
        <w:t>»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для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перехода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к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предыдущему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треку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</w:p>
    <w:p w14:paraId="2A71CBC7" w14:textId="77777777" w:rsidR="00E53D74" w:rsidRPr="009C1DAA" w:rsidRDefault="004C021D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9C1DAA">
        <w:rPr>
          <w:rFonts w:ascii="Calibri" w:hAnsi="Aparajita" w:cs="Aparajita"/>
          <w:b/>
          <w:bCs/>
          <w:szCs w:val="21"/>
          <w:lang w:val="ru-RU"/>
        </w:rPr>
        <w:t xml:space="preserve">4. </w:t>
      </w:r>
      <w:r w:rsidRPr="009C1DAA">
        <w:rPr>
          <w:rFonts w:ascii="Calibri" w:hAnsi="Aparajita" w:cs="Aparajita"/>
          <w:szCs w:val="21"/>
          <w:lang w:val="ru-RU"/>
        </w:rPr>
        <w:t>Быстро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нажмите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кнопку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«</w:t>
      </w:r>
      <w:r w:rsidRPr="009C1DAA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7686E814" wp14:editId="3082466C">
            <wp:extent cx="276225" cy="274320"/>
            <wp:effectExtent l="0" t="0" r="13335" b="0"/>
            <wp:docPr id="8" name="图片 7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DAA">
        <w:rPr>
          <w:rFonts w:ascii="Calibri" w:hAnsi="Aparajita" w:cs="Aparajita"/>
          <w:szCs w:val="21"/>
          <w:lang w:val="ru-RU"/>
        </w:rPr>
        <w:t>»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для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перехода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к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следующему</w:t>
      </w:r>
      <w:r w:rsidRPr="009C1DAA">
        <w:rPr>
          <w:rFonts w:ascii="Calibri" w:hAnsi="Aparajita" w:cs="Aparajita"/>
          <w:szCs w:val="21"/>
          <w:lang w:val="ru-RU"/>
        </w:rPr>
        <w:t xml:space="preserve"> </w:t>
      </w:r>
      <w:r w:rsidRPr="009C1DAA">
        <w:rPr>
          <w:rFonts w:ascii="Calibri" w:hAnsi="Aparajita" w:cs="Aparajita"/>
          <w:szCs w:val="21"/>
          <w:lang w:val="ru-RU"/>
        </w:rPr>
        <w:t>треку</w:t>
      </w:r>
      <w:r w:rsidRPr="009C1DAA">
        <w:rPr>
          <w:rFonts w:ascii="Calibri" w:hAnsi="Aparajita" w:cs="Aparajita"/>
          <w:szCs w:val="21"/>
          <w:lang w:val="ru-RU"/>
        </w:rPr>
        <w:t xml:space="preserve">. </w:t>
      </w:r>
      <w:bookmarkStart w:id="2" w:name="page7"/>
      <w:bookmarkEnd w:id="2"/>
    </w:p>
    <w:p w14:paraId="6AA34B5C" w14:textId="77777777" w:rsidR="00E53D74" w:rsidRPr="009C1DAA" w:rsidRDefault="00E53D74">
      <w:pPr>
        <w:spacing w:line="360" w:lineRule="auto"/>
        <w:rPr>
          <w:rFonts w:ascii="Calibri" w:hAnsi="Aparajita" w:cs="Aparajita"/>
          <w:szCs w:val="21"/>
          <w:lang w:val="ru-RU"/>
        </w:rPr>
      </w:pPr>
    </w:p>
    <w:p w14:paraId="158EFFDC" w14:textId="77777777" w:rsidR="00E53D74" w:rsidRPr="00765C0D" w:rsidRDefault="004C021D">
      <w:pPr>
        <w:numPr>
          <w:ilvl w:val="0"/>
          <w:numId w:val="1"/>
        </w:numPr>
        <w:rPr>
          <w:rFonts w:ascii="Calibri" w:eastAsia="SimSun" w:hAnsi="Calibri" w:cs="SimSun"/>
          <w:b/>
          <w:bCs/>
          <w:kern w:val="0"/>
          <w:sz w:val="24"/>
        </w:rPr>
      </w:pPr>
      <w:r w:rsidRPr="009C1DAA">
        <w:rPr>
          <w:rFonts w:ascii="Calibri" w:eastAsia="SimSun" w:hAnsi="Calibri" w:cs="SimSun"/>
          <w:b/>
          <w:bCs/>
          <w:kern w:val="0"/>
          <w:sz w:val="24"/>
          <w:lang w:val="ru-RU"/>
        </w:rPr>
        <w:t>Метод</w:t>
      </w:r>
      <w:r w:rsidRPr="00765C0D">
        <w:rPr>
          <w:rFonts w:ascii="Calibri" w:eastAsia="SimSun" w:hAnsi="Calibri" w:cs="SimSun"/>
          <w:b/>
          <w:bCs/>
          <w:kern w:val="0"/>
          <w:sz w:val="24"/>
        </w:rPr>
        <w:t xml:space="preserve"> </w:t>
      </w:r>
      <w:r w:rsidRPr="009C1DAA">
        <w:rPr>
          <w:rFonts w:ascii="Calibri" w:eastAsia="SimSun" w:hAnsi="Calibri" w:cs="SimSun"/>
          <w:b/>
          <w:bCs/>
          <w:kern w:val="0"/>
          <w:sz w:val="24"/>
          <w:lang w:val="ru-RU"/>
        </w:rPr>
        <w:t>использования</w:t>
      </w:r>
      <w:r w:rsidRPr="00765C0D">
        <w:rPr>
          <w:rFonts w:ascii="Calibri" w:eastAsia="SimSun" w:hAnsi="Calibri" w:cs="SimSun"/>
          <w:b/>
          <w:bCs/>
          <w:kern w:val="0"/>
          <w:sz w:val="24"/>
        </w:rPr>
        <w:t xml:space="preserve"> TWS (True Wireless Stereo):</w:t>
      </w:r>
    </w:p>
    <w:p w14:paraId="29FA62EE" w14:textId="77777777" w:rsidR="00E53D74" w:rsidRPr="009C1DAA" w:rsidRDefault="004C021D">
      <w:pPr>
        <w:numPr>
          <w:ilvl w:val="0"/>
          <w:numId w:val="2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9C1DAA">
        <w:rPr>
          <w:rFonts w:ascii="Calibri" w:eastAsia="SimSun" w:hAnsi="Calibri" w:cs="SimSun"/>
          <w:kern w:val="0"/>
          <w:sz w:val="24"/>
          <w:lang w:val="ru-RU"/>
        </w:rPr>
        <w:t>Включите 2 динамика, оба переключаются в режим Blu</w:t>
      </w:r>
      <w:r w:rsidR="00622BB2" w:rsidRPr="009C1DAA">
        <w:rPr>
          <w:rFonts w:ascii="Calibri" w:eastAsia="SimSun" w:hAnsi="Calibri" w:cs="SimSun"/>
          <w:kern w:val="0"/>
          <w:sz w:val="24"/>
          <w:lang w:val="ru-RU"/>
        </w:rPr>
        <w:t>e</w:t>
      </w:r>
      <w:r w:rsidRPr="009C1DAA">
        <w:rPr>
          <w:rFonts w:ascii="Calibri" w:eastAsia="SimSun" w:hAnsi="Calibri" w:cs="SimSun"/>
          <w:kern w:val="0"/>
          <w:sz w:val="24"/>
          <w:lang w:val="ru-RU"/>
        </w:rPr>
        <w:t>tooth;</w:t>
      </w:r>
    </w:p>
    <w:p w14:paraId="05B20D4C" w14:textId="77777777" w:rsidR="00E53D74" w:rsidRPr="009C1DAA" w:rsidRDefault="004C021D">
      <w:pPr>
        <w:numPr>
          <w:ilvl w:val="0"/>
          <w:numId w:val="2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9C1DAA">
        <w:rPr>
          <w:rFonts w:ascii="Calibri" w:eastAsia="SimSun" w:hAnsi="Calibri" w:cs="SimSun"/>
          <w:kern w:val="0"/>
          <w:sz w:val="24"/>
          <w:lang w:val="ru-RU"/>
        </w:rPr>
        <w:t>Быстро нажмите кнопку «TWS» для одного устройства (в качестве ведомой модели), при успешном подключении ЖК-дисплей ведомой модели загорается «СИНИМ» без мерцания.</w:t>
      </w:r>
    </w:p>
    <w:p w14:paraId="1AB4BF01" w14:textId="77777777" w:rsidR="00E53D74" w:rsidRPr="009C1DAA" w:rsidRDefault="004C021D">
      <w:pPr>
        <w:rPr>
          <w:rFonts w:ascii="Calibri" w:eastAsia="SimSun" w:hAnsi="Calibri" w:cs="SimSun"/>
          <w:kern w:val="0"/>
          <w:sz w:val="24"/>
          <w:lang w:val="ru-RU"/>
        </w:rPr>
      </w:pPr>
      <w:r w:rsidRPr="009C1DAA">
        <w:rPr>
          <w:rFonts w:ascii="Calibri" w:eastAsia="SimSun" w:hAnsi="Calibri" w:cs="SimSun"/>
          <w:kern w:val="0"/>
          <w:sz w:val="24"/>
          <w:lang w:val="ru-RU"/>
        </w:rPr>
        <w:t>3. Используйте устройство Bluetooth для подключения другого устройства (в качестве ведущей модели). При успешном подключении ЖК-дисплей ведущей модели загорается «СИНИМ» без мерцания.</w:t>
      </w:r>
    </w:p>
    <w:p w14:paraId="23104B27" w14:textId="77777777" w:rsidR="00E53D74" w:rsidRPr="009C1DAA" w:rsidRDefault="004C021D">
      <w:pPr>
        <w:rPr>
          <w:rFonts w:ascii="Calibri" w:eastAsia="SimSun" w:hAnsi="Calibri" w:cs="SimSun"/>
          <w:kern w:val="0"/>
          <w:sz w:val="24"/>
          <w:lang w:val="ru-RU"/>
        </w:rPr>
      </w:pPr>
      <w:r w:rsidRPr="009C1DAA">
        <w:rPr>
          <w:rFonts w:ascii="Calibri" w:eastAsia="SimSun" w:hAnsi="Calibri" w:cs="SimSun"/>
          <w:kern w:val="0"/>
          <w:sz w:val="24"/>
          <w:lang w:val="ru-RU"/>
        </w:rPr>
        <w:t>4. В режиме TWS вы можете настроить основную громкость / воспроизведение / паузу / следующую песню / предыдущую песню для одновременного управления двумя динамиками.</w:t>
      </w:r>
    </w:p>
    <w:p w14:paraId="431FDD14" w14:textId="77777777" w:rsidR="00E53D74" w:rsidRPr="009C1DAA" w:rsidRDefault="004C021D" w:rsidP="00553354">
      <w:pPr>
        <w:rPr>
          <w:rFonts w:ascii="Calibri" w:eastAsia="SimSun" w:hAnsi="Calibri" w:cs="SimSun"/>
          <w:kern w:val="0"/>
          <w:sz w:val="24"/>
          <w:lang w:val="ru-RU"/>
        </w:rPr>
      </w:pPr>
      <w:r w:rsidRPr="009C1DAA">
        <w:rPr>
          <w:rFonts w:ascii="Calibri" w:eastAsia="SimSun" w:hAnsi="Calibri" w:cs="SimSun"/>
          <w:kern w:val="0"/>
          <w:sz w:val="24"/>
          <w:lang w:val="ru-RU"/>
        </w:rPr>
        <w:t>5. Чтобы отключить TWS, быстро нажмите кнопку «TWS» на ведущей и ведомой модели устройства.</w:t>
      </w:r>
    </w:p>
    <w:sectPr w:rsidR="00E53D74" w:rsidRPr="009C1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思源黑体 CN Medium">
    <w:altName w:val="Microsoft YaHei"/>
    <w:charset w:val="86"/>
    <w:family w:val="auto"/>
    <w:pitch w:val="default"/>
    <w:sig w:usb0="00000000" w:usb1="00000000" w:usb2="00000016" w:usb3="00000000" w:csb0="60060107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A5721C"/>
    <w:multiLevelType w:val="singleLevel"/>
    <w:tmpl w:val="87A5721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8BB65D"/>
    <w:multiLevelType w:val="singleLevel"/>
    <w:tmpl w:val="A58BB65D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TcxNDC2MLc0MrFQ0lEKTi0uzszPAykwqgUAHU6njiwAAAA="/>
  </w:docVars>
  <w:rsids>
    <w:rsidRoot w:val="424102F0"/>
    <w:rsid w:val="00313595"/>
    <w:rsid w:val="004C021D"/>
    <w:rsid w:val="00553354"/>
    <w:rsid w:val="00622BB2"/>
    <w:rsid w:val="00765C0D"/>
    <w:rsid w:val="009C1DAA"/>
    <w:rsid w:val="009D7AEC"/>
    <w:rsid w:val="00C16347"/>
    <w:rsid w:val="00E53D74"/>
    <w:rsid w:val="0AD1616A"/>
    <w:rsid w:val="0BFE23D7"/>
    <w:rsid w:val="12E36E12"/>
    <w:rsid w:val="1A35723F"/>
    <w:rsid w:val="1DED55A2"/>
    <w:rsid w:val="261203BF"/>
    <w:rsid w:val="277B6821"/>
    <w:rsid w:val="2F157934"/>
    <w:rsid w:val="32EC3B54"/>
    <w:rsid w:val="33E12383"/>
    <w:rsid w:val="345C694A"/>
    <w:rsid w:val="3B406889"/>
    <w:rsid w:val="3E813036"/>
    <w:rsid w:val="424102F0"/>
    <w:rsid w:val="435407AC"/>
    <w:rsid w:val="5F340737"/>
    <w:rsid w:val="6102477F"/>
    <w:rsid w:val="77606F8B"/>
    <w:rsid w:val="7A315337"/>
    <w:rsid w:val="7E35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93577F"/>
  <w15:docId w15:val="{38B5F2E5-1E3C-470F-9973-8663ABCC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zasranec2488@gmail.com</cp:lastModifiedBy>
  <cp:revision>3</cp:revision>
  <dcterms:created xsi:type="dcterms:W3CDTF">2020-07-01T07:34:00Z</dcterms:created>
  <dcterms:modified xsi:type="dcterms:W3CDTF">2021-04-29T03:38:00Z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019DD21D72DB4C80BA941D5E6BE312DB</vt:lpwstr>
  </property>
</Properties>
</file>